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D" w:rsidRPr="005065FD" w:rsidRDefault="00121907" w:rsidP="00192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Arial"/>
          <w:b/>
          <w:i/>
          <w:noProof/>
          <w:lang w:val="es-PE" w:eastAsia="es-PE"/>
        </w:rPr>
      </w:pPr>
      <w:bookmarkStart w:id="0" w:name="_GoBack"/>
      <w:bookmarkEnd w:id="0"/>
      <w:r>
        <w:rPr>
          <w:rFonts w:ascii="Arial Narrow" w:hAnsi="Arial Narrow" w:cs="Arial"/>
          <w:b/>
          <w:i/>
          <w:noProof/>
          <w:lang w:val="es-PE" w:eastAsia="es-PE"/>
        </w:rPr>
        <w:drawing>
          <wp:inline distT="0" distB="0" distL="0" distR="0" wp14:anchorId="01EADDFA" wp14:editId="2A526489">
            <wp:extent cx="781685" cy="742315"/>
            <wp:effectExtent l="19050" t="0" r="0" b="0"/>
            <wp:docPr id="1" name="Imagen 1" descr="amag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mag_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FD" w:rsidRPr="005065FD" w:rsidRDefault="005065FD" w:rsidP="00121907">
      <w:pPr>
        <w:pStyle w:val="Ttulo2"/>
        <w:rPr>
          <w:rFonts w:ascii="Arial Black" w:hAnsi="Arial Black"/>
          <w:sz w:val="44"/>
          <w:szCs w:val="20"/>
          <w:u w:val="single"/>
        </w:rPr>
      </w:pPr>
      <w:r w:rsidRPr="005065FD">
        <w:rPr>
          <w:rFonts w:ascii="Arial Black" w:hAnsi="Arial Black"/>
          <w:sz w:val="44"/>
          <w:szCs w:val="20"/>
          <w:u w:val="single"/>
        </w:rPr>
        <w:t xml:space="preserve">Comunicado </w:t>
      </w:r>
    </w:p>
    <w:p w:rsidR="005065FD" w:rsidRPr="00C37150" w:rsidRDefault="005065FD" w:rsidP="00121907">
      <w:pPr>
        <w:pStyle w:val="Ttulo2"/>
        <w:rPr>
          <w:rFonts w:ascii="Arial Narrow" w:hAnsi="Arial Narrow"/>
          <w:i/>
          <w:szCs w:val="20"/>
        </w:rPr>
      </w:pPr>
    </w:p>
    <w:p w:rsidR="00121907" w:rsidRPr="00F43272" w:rsidRDefault="009923C1" w:rsidP="007B5502">
      <w:pPr>
        <w:pStyle w:val="Ttulo2"/>
        <w:rPr>
          <w:rFonts w:ascii="Century Gothic" w:hAnsi="Century Gothic"/>
          <w:i/>
          <w:szCs w:val="28"/>
        </w:rPr>
      </w:pPr>
      <w:r w:rsidRPr="00F43272">
        <w:rPr>
          <w:rFonts w:ascii="Century Gothic" w:hAnsi="Century Gothic"/>
          <w:i/>
          <w:szCs w:val="28"/>
        </w:rPr>
        <w:t>2</w:t>
      </w:r>
      <w:r w:rsidR="00F43272" w:rsidRPr="00F43272">
        <w:rPr>
          <w:rFonts w:ascii="Century Gothic" w:hAnsi="Century Gothic"/>
          <w:i/>
          <w:szCs w:val="28"/>
        </w:rPr>
        <w:t>1</w:t>
      </w:r>
      <w:r w:rsidR="005A5E0D" w:rsidRPr="00F43272">
        <w:rPr>
          <w:rFonts w:ascii="Century Gothic" w:hAnsi="Century Gothic"/>
          <w:i/>
          <w:szCs w:val="28"/>
        </w:rPr>
        <w:t xml:space="preserve">° </w:t>
      </w:r>
      <w:r w:rsidR="00121907" w:rsidRPr="00F43272">
        <w:rPr>
          <w:rFonts w:ascii="Century Gothic" w:hAnsi="Century Gothic"/>
          <w:i/>
          <w:szCs w:val="28"/>
        </w:rPr>
        <w:t>Programa de Capacitación para el Ascenso en la Carrera Judicial y Fiscal</w:t>
      </w:r>
      <w:r w:rsidR="007B5502" w:rsidRPr="00F43272">
        <w:rPr>
          <w:rFonts w:ascii="Century Gothic" w:hAnsi="Century Gothic"/>
          <w:i/>
          <w:szCs w:val="28"/>
        </w:rPr>
        <w:t xml:space="preserve"> </w:t>
      </w:r>
    </w:p>
    <w:p w:rsidR="005065FD" w:rsidRPr="00F43272" w:rsidRDefault="00C161F4" w:rsidP="00C161F4">
      <w:pPr>
        <w:rPr>
          <w:rFonts w:ascii="Century Gothic" w:hAnsi="Century Gothic"/>
          <w:b/>
          <w:sz w:val="28"/>
          <w:szCs w:val="20"/>
        </w:rPr>
      </w:pPr>
      <w:r w:rsidRPr="00F43272">
        <w:rPr>
          <w:rFonts w:ascii="Century Gothic" w:hAnsi="Century Gothic"/>
          <w:b/>
          <w:sz w:val="28"/>
          <w:szCs w:val="20"/>
        </w:rPr>
        <w:t xml:space="preserve"> </w:t>
      </w:r>
    </w:p>
    <w:p w:rsidR="004B6F1E" w:rsidRPr="00F43272" w:rsidRDefault="005065FD" w:rsidP="00584A5D">
      <w:pPr>
        <w:jc w:val="both"/>
        <w:rPr>
          <w:rFonts w:ascii="Century Gothic" w:hAnsi="Century Gothic"/>
          <w:sz w:val="22"/>
          <w:szCs w:val="22"/>
        </w:rPr>
      </w:pPr>
      <w:r w:rsidRPr="00F43272">
        <w:rPr>
          <w:rFonts w:ascii="Century Gothic" w:hAnsi="Century Gothic"/>
          <w:sz w:val="22"/>
          <w:szCs w:val="22"/>
        </w:rPr>
        <w:t>La Academia de la Magistratura comunica a los señores magistrados del Poder</w:t>
      </w:r>
      <w:r w:rsidR="00F63E41" w:rsidRPr="00F43272">
        <w:rPr>
          <w:rFonts w:ascii="Century Gothic" w:hAnsi="Century Gothic"/>
          <w:sz w:val="22"/>
          <w:szCs w:val="22"/>
        </w:rPr>
        <w:t xml:space="preserve"> Judicial y Ministerio</w:t>
      </w:r>
      <w:r w:rsidRPr="00F43272">
        <w:rPr>
          <w:rFonts w:ascii="Century Gothic" w:hAnsi="Century Gothic"/>
          <w:sz w:val="22"/>
          <w:szCs w:val="22"/>
        </w:rPr>
        <w:t xml:space="preserve"> Publico </w:t>
      </w:r>
      <w:r w:rsidR="009923C1" w:rsidRPr="00F43272">
        <w:rPr>
          <w:rFonts w:ascii="Century Gothic" w:hAnsi="Century Gothic"/>
          <w:sz w:val="22"/>
          <w:szCs w:val="22"/>
        </w:rPr>
        <w:t>interesados en participar en la convocatoria a</w:t>
      </w:r>
      <w:r w:rsidR="00F63E41" w:rsidRPr="00F43272">
        <w:rPr>
          <w:rFonts w:ascii="Century Gothic" w:hAnsi="Century Gothic"/>
          <w:sz w:val="22"/>
          <w:szCs w:val="22"/>
        </w:rPr>
        <w:t xml:space="preserve">l </w:t>
      </w:r>
      <w:r w:rsidR="009923C1" w:rsidRPr="00F43272">
        <w:rPr>
          <w:rFonts w:ascii="Century Gothic" w:hAnsi="Century Gothic"/>
          <w:sz w:val="22"/>
          <w:szCs w:val="22"/>
        </w:rPr>
        <w:t>2</w:t>
      </w:r>
      <w:r w:rsidR="00F43272" w:rsidRPr="00F43272">
        <w:rPr>
          <w:rFonts w:ascii="Century Gothic" w:hAnsi="Century Gothic"/>
          <w:sz w:val="22"/>
          <w:szCs w:val="22"/>
        </w:rPr>
        <w:t>1</w:t>
      </w:r>
      <w:r w:rsidR="00F63E41" w:rsidRPr="00F43272">
        <w:rPr>
          <w:rFonts w:ascii="Century Gothic" w:hAnsi="Century Gothic"/>
          <w:sz w:val="22"/>
          <w:szCs w:val="22"/>
        </w:rPr>
        <w:t>°</w:t>
      </w:r>
      <w:r w:rsidR="009923C1" w:rsidRPr="00F43272">
        <w:rPr>
          <w:rFonts w:ascii="Century Gothic" w:hAnsi="Century Gothic"/>
          <w:sz w:val="22"/>
          <w:szCs w:val="22"/>
        </w:rPr>
        <w:t xml:space="preserve"> P</w:t>
      </w:r>
      <w:r w:rsidR="00261D78" w:rsidRPr="00F43272">
        <w:rPr>
          <w:rFonts w:ascii="Century Gothic" w:hAnsi="Century Gothic"/>
          <w:sz w:val="22"/>
          <w:szCs w:val="22"/>
        </w:rPr>
        <w:t>rograma de Capacitación para el Ascenso</w:t>
      </w:r>
      <w:r w:rsidR="00E0444A" w:rsidRPr="00F43272">
        <w:rPr>
          <w:rFonts w:ascii="Century Gothic" w:hAnsi="Century Gothic"/>
          <w:sz w:val="22"/>
          <w:szCs w:val="22"/>
        </w:rPr>
        <w:t>,</w:t>
      </w:r>
      <w:r w:rsidR="004B6F1E" w:rsidRPr="00F43272">
        <w:rPr>
          <w:rFonts w:ascii="Century Gothic" w:hAnsi="Century Gothic"/>
          <w:sz w:val="22"/>
          <w:szCs w:val="22"/>
        </w:rPr>
        <w:t xml:space="preserve"> lo siguiente: </w:t>
      </w:r>
    </w:p>
    <w:p w:rsidR="004B6F1E" w:rsidRPr="00F43272" w:rsidRDefault="004B6F1E" w:rsidP="00584A5D">
      <w:pPr>
        <w:jc w:val="both"/>
        <w:rPr>
          <w:rFonts w:ascii="Century Gothic" w:hAnsi="Century Gothic"/>
          <w:sz w:val="22"/>
          <w:szCs w:val="22"/>
        </w:rPr>
      </w:pPr>
    </w:p>
    <w:p w:rsidR="00090206" w:rsidRDefault="00425C44" w:rsidP="00362840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F43272">
        <w:rPr>
          <w:rFonts w:ascii="Century Gothic" w:hAnsi="Century Gothic"/>
          <w:sz w:val="22"/>
          <w:szCs w:val="22"/>
        </w:rPr>
        <w:t xml:space="preserve">Respecto </w:t>
      </w:r>
      <w:r w:rsidR="00333142" w:rsidRPr="00F43272">
        <w:rPr>
          <w:rFonts w:ascii="Century Gothic" w:hAnsi="Century Gothic"/>
          <w:sz w:val="22"/>
          <w:szCs w:val="22"/>
        </w:rPr>
        <w:t xml:space="preserve">al </w:t>
      </w:r>
      <w:r w:rsidRPr="00F43272">
        <w:rPr>
          <w:rFonts w:ascii="Century Gothic" w:hAnsi="Century Gothic"/>
          <w:sz w:val="22"/>
          <w:szCs w:val="22"/>
        </w:rPr>
        <w:t>documento</w:t>
      </w:r>
      <w:r w:rsidR="00333142" w:rsidRPr="00F43272">
        <w:rPr>
          <w:rFonts w:ascii="Century Gothic" w:hAnsi="Century Gothic"/>
          <w:sz w:val="22"/>
          <w:szCs w:val="22"/>
        </w:rPr>
        <w:t xml:space="preserve"> que se solicita</w:t>
      </w:r>
      <w:r w:rsidR="00BB0BD8">
        <w:rPr>
          <w:rFonts w:ascii="Century Gothic" w:hAnsi="Century Gothic"/>
          <w:sz w:val="22"/>
          <w:szCs w:val="22"/>
        </w:rPr>
        <w:t>, imagen digitalizada (escaneada)</w:t>
      </w:r>
      <w:r w:rsidR="00333142" w:rsidRPr="00F43272">
        <w:rPr>
          <w:rFonts w:ascii="Century Gothic" w:hAnsi="Century Gothic"/>
          <w:sz w:val="22"/>
          <w:szCs w:val="22"/>
        </w:rPr>
        <w:t>, referido a la Constancia expedida en el 201</w:t>
      </w:r>
      <w:r w:rsidR="00BB0BD8">
        <w:rPr>
          <w:rFonts w:ascii="Century Gothic" w:hAnsi="Century Gothic"/>
          <w:sz w:val="22"/>
          <w:szCs w:val="22"/>
        </w:rPr>
        <w:t>9</w:t>
      </w:r>
      <w:r w:rsidR="00333142" w:rsidRPr="00F43272">
        <w:rPr>
          <w:rFonts w:ascii="Century Gothic" w:hAnsi="Century Gothic"/>
          <w:sz w:val="22"/>
          <w:szCs w:val="22"/>
        </w:rPr>
        <w:t xml:space="preserve"> por el Poder Judicial o Ministerio Publico de encontrarse en el ejercicio de funciones y que detalle de forma discriminada </w:t>
      </w:r>
      <w:r w:rsidR="00BB0BD8">
        <w:rPr>
          <w:rFonts w:ascii="Century Gothic" w:hAnsi="Century Gothic"/>
          <w:sz w:val="22"/>
          <w:szCs w:val="22"/>
        </w:rPr>
        <w:t>el</w:t>
      </w:r>
      <w:r w:rsidR="00333142" w:rsidRPr="00F43272">
        <w:rPr>
          <w:rFonts w:ascii="Century Gothic" w:hAnsi="Century Gothic"/>
          <w:sz w:val="22"/>
          <w:szCs w:val="22"/>
        </w:rPr>
        <w:t xml:space="preserve"> record laboral acumulado, </w:t>
      </w:r>
      <w:r w:rsidR="00333142" w:rsidRPr="00BB0BD8">
        <w:rPr>
          <w:rFonts w:ascii="Century Gothic" w:hAnsi="Century Gothic"/>
          <w:b/>
          <w:sz w:val="22"/>
          <w:szCs w:val="22"/>
        </w:rPr>
        <w:t>podrá ser sustituido</w:t>
      </w:r>
      <w:r w:rsidR="00333142" w:rsidRPr="00F43272">
        <w:rPr>
          <w:rFonts w:ascii="Century Gothic" w:hAnsi="Century Gothic"/>
          <w:sz w:val="22"/>
          <w:szCs w:val="22"/>
        </w:rPr>
        <w:t xml:space="preserve"> por una </w:t>
      </w:r>
      <w:r w:rsidR="00333142" w:rsidRPr="00BB0BD8">
        <w:rPr>
          <w:rFonts w:ascii="Century Gothic" w:hAnsi="Century Gothic"/>
          <w:b/>
          <w:sz w:val="22"/>
          <w:szCs w:val="22"/>
        </w:rPr>
        <w:t>Declaración Jurada del postulante en el mi</w:t>
      </w:r>
      <w:r w:rsidR="00BF409D" w:rsidRPr="00BB0BD8">
        <w:rPr>
          <w:rFonts w:ascii="Century Gothic" w:hAnsi="Century Gothic"/>
          <w:b/>
          <w:sz w:val="22"/>
          <w:szCs w:val="22"/>
        </w:rPr>
        <w:t>smo sentido, acompañada del cargo de la solicitud efectuada ante su institución</w:t>
      </w:r>
      <w:r w:rsidR="00BF409D" w:rsidRPr="00F43272">
        <w:rPr>
          <w:rFonts w:ascii="Century Gothic" w:hAnsi="Century Gothic"/>
          <w:sz w:val="22"/>
          <w:szCs w:val="22"/>
        </w:rPr>
        <w:t xml:space="preserve">. </w:t>
      </w:r>
    </w:p>
    <w:p w:rsidR="00090206" w:rsidRDefault="00090206" w:rsidP="00090206">
      <w:pPr>
        <w:pStyle w:val="Prrafodelista"/>
        <w:ind w:left="773"/>
        <w:jc w:val="both"/>
        <w:rPr>
          <w:rFonts w:ascii="Century Gothic" w:hAnsi="Century Gothic"/>
          <w:sz w:val="22"/>
          <w:szCs w:val="22"/>
        </w:rPr>
      </w:pPr>
    </w:p>
    <w:p w:rsidR="00362840" w:rsidRPr="00F43272" w:rsidRDefault="00BF409D" w:rsidP="00090206">
      <w:pPr>
        <w:pStyle w:val="Prrafodelista"/>
        <w:ind w:left="773"/>
        <w:jc w:val="both"/>
        <w:rPr>
          <w:rFonts w:ascii="Century Gothic" w:hAnsi="Century Gothic"/>
          <w:sz w:val="22"/>
          <w:szCs w:val="22"/>
        </w:rPr>
      </w:pPr>
      <w:r w:rsidRPr="00F43272">
        <w:rPr>
          <w:rFonts w:ascii="Century Gothic" w:hAnsi="Century Gothic"/>
          <w:sz w:val="22"/>
          <w:szCs w:val="22"/>
        </w:rPr>
        <w:t xml:space="preserve">El original de la Constancia deberá ser </w:t>
      </w:r>
      <w:r w:rsidR="00CE5F08" w:rsidRPr="00F43272">
        <w:rPr>
          <w:rFonts w:ascii="Century Gothic" w:hAnsi="Century Gothic"/>
          <w:sz w:val="22"/>
          <w:szCs w:val="22"/>
        </w:rPr>
        <w:t xml:space="preserve">escaneado y </w:t>
      </w:r>
      <w:r w:rsidRPr="00F43272">
        <w:rPr>
          <w:rFonts w:ascii="Century Gothic" w:hAnsi="Century Gothic"/>
          <w:sz w:val="22"/>
          <w:szCs w:val="22"/>
        </w:rPr>
        <w:t>remitid</w:t>
      </w:r>
      <w:r w:rsidR="00E426D3">
        <w:rPr>
          <w:rFonts w:ascii="Century Gothic" w:hAnsi="Century Gothic"/>
          <w:sz w:val="22"/>
          <w:szCs w:val="22"/>
        </w:rPr>
        <w:t>o</w:t>
      </w:r>
      <w:r w:rsidRPr="00F43272">
        <w:rPr>
          <w:rFonts w:ascii="Century Gothic" w:hAnsi="Century Gothic"/>
          <w:sz w:val="22"/>
          <w:szCs w:val="22"/>
        </w:rPr>
        <w:t xml:space="preserve"> </w:t>
      </w:r>
      <w:r w:rsidR="00345718" w:rsidRPr="00F43272">
        <w:rPr>
          <w:rFonts w:ascii="Century Gothic" w:hAnsi="Century Gothic"/>
          <w:sz w:val="22"/>
          <w:szCs w:val="22"/>
        </w:rPr>
        <w:t xml:space="preserve">en vía de regularización </w:t>
      </w:r>
      <w:r w:rsidRPr="00F43272">
        <w:rPr>
          <w:rFonts w:ascii="Century Gothic" w:hAnsi="Century Gothic"/>
          <w:sz w:val="22"/>
          <w:szCs w:val="22"/>
        </w:rPr>
        <w:t xml:space="preserve">al correo electrónico </w:t>
      </w:r>
      <w:hyperlink r:id="rId10" w:history="1">
        <w:r w:rsidR="00345718" w:rsidRPr="00F43272">
          <w:rPr>
            <w:rStyle w:val="Hipervnculo"/>
            <w:rFonts w:ascii="Century Gothic" w:hAnsi="Century Gothic"/>
            <w:sz w:val="22"/>
            <w:szCs w:val="22"/>
          </w:rPr>
          <w:t>pca.amag@gmail.com</w:t>
        </w:r>
      </w:hyperlink>
      <w:r w:rsidR="00345718" w:rsidRPr="00F43272">
        <w:rPr>
          <w:rFonts w:ascii="Century Gothic" w:hAnsi="Century Gothic"/>
          <w:sz w:val="22"/>
          <w:szCs w:val="22"/>
        </w:rPr>
        <w:t xml:space="preserve"> </w:t>
      </w:r>
      <w:r w:rsidR="00362840" w:rsidRPr="00F43272">
        <w:rPr>
          <w:rFonts w:ascii="Century Gothic" w:hAnsi="Century Gothic"/>
          <w:sz w:val="22"/>
          <w:szCs w:val="22"/>
        </w:rPr>
        <w:t xml:space="preserve">hasta las 12:00 horas del día </w:t>
      </w:r>
      <w:r w:rsidR="00BB0BD8">
        <w:rPr>
          <w:rFonts w:ascii="Century Gothic" w:hAnsi="Century Gothic"/>
          <w:sz w:val="22"/>
          <w:szCs w:val="22"/>
        </w:rPr>
        <w:t xml:space="preserve">21 de febrero </w:t>
      </w:r>
      <w:r w:rsidR="00362840" w:rsidRPr="00F43272">
        <w:rPr>
          <w:rFonts w:ascii="Century Gothic" w:hAnsi="Century Gothic"/>
          <w:sz w:val="22"/>
          <w:szCs w:val="22"/>
        </w:rPr>
        <w:t>del 201</w:t>
      </w:r>
      <w:r w:rsidR="00BB0BD8">
        <w:rPr>
          <w:rFonts w:ascii="Century Gothic" w:hAnsi="Century Gothic"/>
          <w:sz w:val="22"/>
          <w:szCs w:val="22"/>
        </w:rPr>
        <w:t>9</w:t>
      </w:r>
      <w:r w:rsidR="00362840" w:rsidRPr="00F43272">
        <w:rPr>
          <w:rFonts w:ascii="Century Gothic" w:hAnsi="Century Gothic"/>
          <w:sz w:val="22"/>
          <w:szCs w:val="22"/>
        </w:rPr>
        <w:t xml:space="preserve">, de lo contrario </w:t>
      </w:r>
      <w:r w:rsidR="00362840" w:rsidRPr="00BB0BD8">
        <w:rPr>
          <w:rFonts w:ascii="Century Gothic" w:hAnsi="Century Gothic"/>
          <w:b/>
          <w:sz w:val="22"/>
          <w:szCs w:val="22"/>
        </w:rPr>
        <w:t>será excluido</w:t>
      </w:r>
      <w:r w:rsidR="00362840" w:rsidRPr="00F43272">
        <w:rPr>
          <w:rFonts w:ascii="Century Gothic" w:hAnsi="Century Gothic"/>
          <w:sz w:val="22"/>
          <w:szCs w:val="22"/>
        </w:rPr>
        <w:t xml:space="preserve"> de la lista de aptos si fuera el caso. </w:t>
      </w:r>
    </w:p>
    <w:p w:rsidR="00362840" w:rsidRPr="00F43272" w:rsidRDefault="00362840" w:rsidP="00362840">
      <w:pPr>
        <w:pStyle w:val="Prrafodelista"/>
        <w:rPr>
          <w:rFonts w:ascii="Century Gothic" w:hAnsi="Century Gothic"/>
          <w:sz w:val="22"/>
          <w:szCs w:val="22"/>
        </w:rPr>
      </w:pPr>
    </w:p>
    <w:p w:rsidR="000F35C2" w:rsidRPr="00F43272" w:rsidRDefault="000F35C2" w:rsidP="0089420E">
      <w:pPr>
        <w:jc w:val="both"/>
        <w:rPr>
          <w:rFonts w:ascii="Century Gothic" w:hAnsi="Century Gothic"/>
          <w:sz w:val="22"/>
          <w:szCs w:val="22"/>
        </w:rPr>
      </w:pPr>
    </w:p>
    <w:p w:rsidR="000F35C2" w:rsidRPr="00F43272" w:rsidRDefault="000F35C2" w:rsidP="0089420E">
      <w:pPr>
        <w:jc w:val="both"/>
        <w:rPr>
          <w:rFonts w:ascii="Century Gothic" w:hAnsi="Century Gothic"/>
          <w:sz w:val="22"/>
          <w:szCs w:val="22"/>
        </w:rPr>
      </w:pPr>
    </w:p>
    <w:p w:rsidR="009A79F5" w:rsidRPr="00F43272" w:rsidRDefault="00C161F4" w:rsidP="00C161F4">
      <w:pPr>
        <w:ind w:left="2124" w:firstLine="708"/>
        <w:jc w:val="right"/>
        <w:rPr>
          <w:rFonts w:ascii="Century Gothic" w:hAnsi="Century Gothic"/>
          <w:sz w:val="22"/>
          <w:szCs w:val="22"/>
        </w:rPr>
      </w:pPr>
      <w:r w:rsidRPr="00F43272">
        <w:rPr>
          <w:rFonts w:ascii="Century Gothic" w:hAnsi="Century Gothic"/>
          <w:sz w:val="22"/>
          <w:szCs w:val="22"/>
        </w:rPr>
        <w:t xml:space="preserve">Lima, </w:t>
      </w:r>
      <w:r w:rsidR="00BB0BD8">
        <w:rPr>
          <w:rFonts w:ascii="Century Gothic" w:hAnsi="Century Gothic"/>
          <w:sz w:val="22"/>
          <w:szCs w:val="22"/>
        </w:rPr>
        <w:t>enero</w:t>
      </w:r>
      <w:r w:rsidRPr="00F43272">
        <w:rPr>
          <w:rFonts w:ascii="Century Gothic" w:hAnsi="Century Gothic"/>
          <w:sz w:val="22"/>
          <w:szCs w:val="22"/>
        </w:rPr>
        <w:t xml:space="preserve"> de 201</w:t>
      </w:r>
      <w:r w:rsidR="0089420E" w:rsidRPr="00F43272">
        <w:rPr>
          <w:rFonts w:ascii="Century Gothic" w:hAnsi="Century Gothic"/>
          <w:sz w:val="22"/>
          <w:szCs w:val="22"/>
        </w:rPr>
        <w:t>8</w:t>
      </w:r>
    </w:p>
    <w:p w:rsidR="00160DF4" w:rsidRPr="00F43272" w:rsidRDefault="00160DF4" w:rsidP="00160DF4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160DF4" w:rsidRPr="00F43272" w:rsidRDefault="00160DF4" w:rsidP="00160DF4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727F51" w:rsidRPr="00F43272" w:rsidRDefault="00727F51" w:rsidP="00160DF4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0F35C2" w:rsidRPr="00F43272" w:rsidRDefault="000F35C2" w:rsidP="00160DF4">
      <w:pPr>
        <w:ind w:left="360"/>
        <w:jc w:val="center"/>
        <w:rPr>
          <w:rFonts w:ascii="Century Gothic" w:hAnsi="Century Gothic"/>
          <w:sz w:val="22"/>
          <w:szCs w:val="22"/>
        </w:rPr>
      </w:pPr>
    </w:p>
    <w:p w:rsidR="00C161F4" w:rsidRPr="00F43272" w:rsidRDefault="00C161F4" w:rsidP="00160DF4">
      <w:pPr>
        <w:ind w:left="360"/>
        <w:jc w:val="center"/>
        <w:rPr>
          <w:rFonts w:ascii="Century Gothic" w:hAnsi="Century Gothic"/>
          <w:sz w:val="22"/>
          <w:szCs w:val="22"/>
        </w:rPr>
      </w:pPr>
      <w:r w:rsidRPr="00F43272">
        <w:rPr>
          <w:rFonts w:ascii="Century Gothic" w:hAnsi="Century Gothic"/>
          <w:sz w:val="22"/>
          <w:szCs w:val="22"/>
        </w:rPr>
        <w:t>Subdirección del Programa de Capacitación para el Ascenso</w:t>
      </w:r>
    </w:p>
    <w:sectPr w:rsidR="00C161F4" w:rsidRPr="00F43272" w:rsidSect="00727F51">
      <w:pgSz w:w="12240" w:h="15840"/>
      <w:pgMar w:top="1417" w:right="1701" w:bottom="127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EE" w:rsidRDefault="00DA78EE" w:rsidP="00192F54">
      <w:r>
        <w:separator/>
      </w:r>
    </w:p>
  </w:endnote>
  <w:endnote w:type="continuationSeparator" w:id="0">
    <w:p w:rsidR="00DA78EE" w:rsidRDefault="00DA78EE" w:rsidP="0019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EE" w:rsidRDefault="00DA78EE" w:rsidP="00192F54">
      <w:r>
        <w:separator/>
      </w:r>
    </w:p>
  </w:footnote>
  <w:footnote w:type="continuationSeparator" w:id="0">
    <w:p w:rsidR="00DA78EE" w:rsidRDefault="00DA78EE" w:rsidP="0019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61B"/>
    <w:multiLevelType w:val="hybridMultilevel"/>
    <w:tmpl w:val="BCE418F4"/>
    <w:lvl w:ilvl="0" w:tplc="280A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8303AEF"/>
    <w:multiLevelType w:val="hybridMultilevel"/>
    <w:tmpl w:val="53F444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07"/>
    <w:rsid w:val="0008202C"/>
    <w:rsid w:val="00090206"/>
    <w:rsid w:val="000F35C2"/>
    <w:rsid w:val="00121907"/>
    <w:rsid w:val="00160DF4"/>
    <w:rsid w:val="00192F54"/>
    <w:rsid w:val="00221A00"/>
    <w:rsid w:val="00255A5E"/>
    <w:rsid w:val="00261D78"/>
    <w:rsid w:val="00264CA0"/>
    <w:rsid w:val="00322544"/>
    <w:rsid w:val="00324373"/>
    <w:rsid w:val="00333142"/>
    <w:rsid w:val="00345718"/>
    <w:rsid w:val="00362840"/>
    <w:rsid w:val="003B51EE"/>
    <w:rsid w:val="00425C44"/>
    <w:rsid w:val="00476E76"/>
    <w:rsid w:val="00483384"/>
    <w:rsid w:val="004A40A9"/>
    <w:rsid w:val="004B6F1E"/>
    <w:rsid w:val="004D4005"/>
    <w:rsid w:val="004E7FD1"/>
    <w:rsid w:val="005065FD"/>
    <w:rsid w:val="00584A5D"/>
    <w:rsid w:val="005A5E0D"/>
    <w:rsid w:val="0067518D"/>
    <w:rsid w:val="0068410C"/>
    <w:rsid w:val="006E7967"/>
    <w:rsid w:val="007200A1"/>
    <w:rsid w:val="00725CA2"/>
    <w:rsid w:val="00727F51"/>
    <w:rsid w:val="007B5502"/>
    <w:rsid w:val="007F1A55"/>
    <w:rsid w:val="007F4905"/>
    <w:rsid w:val="007F6796"/>
    <w:rsid w:val="0080501E"/>
    <w:rsid w:val="008336D7"/>
    <w:rsid w:val="008516C0"/>
    <w:rsid w:val="0089420E"/>
    <w:rsid w:val="00921AE3"/>
    <w:rsid w:val="009923C1"/>
    <w:rsid w:val="009A79F5"/>
    <w:rsid w:val="00A03A27"/>
    <w:rsid w:val="00A30283"/>
    <w:rsid w:val="00A90C98"/>
    <w:rsid w:val="00AE01FA"/>
    <w:rsid w:val="00B308FD"/>
    <w:rsid w:val="00BB0BD8"/>
    <w:rsid w:val="00BC6A8C"/>
    <w:rsid w:val="00BF409D"/>
    <w:rsid w:val="00C161F4"/>
    <w:rsid w:val="00C37150"/>
    <w:rsid w:val="00C61B76"/>
    <w:rsid w:val="00C65032"/>
    <w:rsid w:val="00CC1F23"/>
    <w:rsid w:val="00CE5F08"/>
    <w:rsid w:val="00D90079"/>
    <w:rsid w:val="00DA78EE"/>
    <w:rsid w:val="00DF1483"/>
    <w:rsid w:val="00E0444A"/>
    <w:rsid w:val="00E17217"/>
    <w:rsid w:val="00E40368"/>
    <w:rsid w:val="00E426D3"/>
    <w:rsid w:val="00E652C0"/>
    <w:rsid w:val="00EB6571"/>
    <w:rsid w:val="00F2419D"/>
    <w:rsid w:val="00F42CFE"/>
    <w:rsid w:val="00F43272"/>
    <w:rsid w:val="00F63E41"/>
    <w:rsid w:val="00F75DF3"/>
    <w:rsid w:val="00FE3173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1907"/>
    <w:pPr>
      <w:keepNext/>
      <w:jc w:val="center"/>
      <w:outlineLvl w:val="1"/>
    </w:pPr>
    <w:rPr>
      <w:b/>
      <w:bCs/>
      <w:sz w:val="28"/>
      <w:szCs w:val="3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72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21907"/>
    <w:rPr>
      <w:rFonts w:ascii="Times New Roman" w:eastAsia="Times New Roman" w:hAnsi="Times New Roman" w:cs="Times New Roman"/>
      <w:b/>
      <w:bCs/>
      <w:sz w:val="28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0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2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A5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A5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E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5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2F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F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2F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F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7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172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21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1907"/>
    <w:pPr>
      <w:keepNext/>
      <w:jc w:val="center"/>
      <w:outlineLvl w:val="1"/>
    </w:pPr>
    <w:rPr>
      <w:b/>
      <w:bCs/>
      <w:sz w:val="28"/>
      <w:szCs w:val="3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72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21907"/>
    <w:rPr>
      <w:rFonts w:ascii="Times New Roman" w:eastAsia="Times New Roman" w:hAnsi="Times New Roman" w:cs="Times New Roman"/>
      <w:b/>
      <w:bCs/>
      <w:sz w:val="28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0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2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A5E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A5E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3E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5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2F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F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2F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F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7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172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21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ca.ama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9C98-8D15-491E-A68D-7EA772D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Academia de la Magistratura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dreyna</dc:creator>
  <cp:lastModifiedBy>Carlo Giovanni Pajuelo Carrasco</cp:lastModifiedBy>
  <cp:revision>2</cp:revision>
  <cp:lastPrinted>2019-01-22T16:34:00Z</cp:lastPrinted>
  <dcterms:created xsi:type="dcterms:W3CDTF">2019-01-24T14:12:00Z</dcterms:created>
  <dcterms:modified xsi:type="dcterms:W3CDTF">2019-01-24T14:12:00Z</dcterms:modified>
</cp:coreProperties>
</file>